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DB673" w14:textId="77777777" w:rsidR="00F95FC9" w:rsidRPr="000D18A8" w:rsidRDefault="005528D6" w:rsidP="00F95FC9">
      <w:pPr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28149B" wp14:editId="23AB4DCF">
                <wp:simplePos x="0" y="0"/>
                <wp:positionH relativeFrom="column">
                  <wp:posOffset>6350</wp:posOffset>
                </wp:positionH>
                <wp:positionV relativeFrom="paragraph">
                  <wp:posOffset>-1125855</wp:posOffset>
                </wp:positionV>
                <wp:extent cx="461899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23CE" w14:textId="77777777" w:rsidR="00F95FC9" w:rsidRPr="000008D5" w:rsidRDefault="00F95FC9" w:rsidP="00F95FC9">
                            <w:pPr>
                              <w:pStyle w:val="CASubhead2"/>
                              <w:rPr>
                                <w:rFonts w:ascii="Arial" w:hAnsi="Arial"/>
                                <w:color w:val="FFFFFF"/>
                                <w:szCs w:val="32"/>
                              </w:rPr>
                            </w:pPr>
                            <w:r w:rsidRPr="000008D5">
                              <w:rPr>
                                <w:rFonts w:ascii="Arial" w:hAnsi="Arial"/>
                                <w:b/>
                                <w:color w:val="FFFFFF"/>
                                <w:sz w:val="60"/>
                                <w:szCs w:val="60"/>
                              </w:rPr>
                              <w:t>MEDIA RELEASE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281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88.65pt;width:363.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Q8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" filled="f" stroked="f">
                <v:textbox inset="0,0,0,0">
                  <w:txbxContent>
                    <w:p w14:paraId="1D9823CE" w14:textId="77777777" w:rsidR="00F95FC9" w:rsidRPr="000008D5" w:rsidRDefault="00F95FC9" w:rsidP="00F95FC9">
                      <w:pPr>
                        <w:pStyle w:val="CASubhead2"/>
                        <w:rPr>
                          <w:rFonts w:ascii="Arial" w:hAnsi="Arial"/>
                          <w:color w:val="FFFFFF"/>
                          <w:szCs w:val="32"/>
                        </w:rPr>
                      </w:pPr>
                      <w:r w:rsidRPr="000008D5">
                        <w:rPr>
                          <w:rFonts w:ascii="Arial" w:hAnsi="Arial"/>
                          <w:b/>
                          <w:color w:val="FFFFFF"/>
                          <w:sz w:val="60"/>
                          <w:szCs w:val="60"/>
                        </w:rPr>
                        <w:t>MEDIA RELEASE</w:t>
                      </w:r>
                    </w:p>
                  </w:txbxContent>
                </v:textbox>
              </v:shape>
            </w:pict>
          </mc:Fallback>
        </mc:AlternateContent>
      </w:r>
      <w:r w:rsidR="00F95FC9" w:rsidRPr="000D18A8">
        <w:rPr>
          <w:rFonts w:asciiTheme="minorBidi" w:hAnsiTheme="minorBidi" w:cstheme="minorBidi"/>
          <w:b/>
          <w:color w:val="000000" w:themeColor="text1"/>
          <w:sz w:val="20"/>
          <w:szCs w:val="20"/>
        </w:rPr>
        <w:t>FOR IMMEDIATE RELEASE</w:t>
      </w:r>
    </w:p>
    <w:p w14:paraId="212D2EAC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</w:p>
    <w:p w14:paraId="5D644E9B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</w:rPr>
        <w:t>Contact:</w:t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  <w:t>Julie Fornaro</w:t>
      </w:r>
    </w:p>
    <w:p w14:paraId="6C286D24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  <w:t>NewGround PR &amp; Marketing</w:t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</w:p>
    <w:p w14:paraId="65F0004D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  <w:t>C: (562) 587-3957</w:t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</w:p>
    <w:p w14:paraId="43487E7C" w14:textId="77777777" w:rsidR="00F95FC9" w:rsidRPr="000D18A8" w:rsidRDefault="00F95FC9" w:rsidP="00F95FC9">
      <w:pPr>
        <w:rPr>
          <w:rFonts w:asciiTheme="minorBidi" w:hAnsiTheme="minorBidi" w:cstheme="minorBidi"/>
          <w:i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jfornaro@newgroundco.com</w:t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4F294632" w14:textId="77777777" w:rsidR="00F95FC9" w:rsidRPr="000D18A8" w:rsidRDefault="00F95FC9" w:rsidP="00F95FC9">
      <w:pPr>
        <w:rPr>
          <w:rFonts w:asciiTheme="minorBidi" w:hAnsiTheme="minorBidi" w:cstheme="minorBidi"/>
          <w:i/>
          <w:color w:val="000000" w:themeColor="text1"/>
          <w:sz w:val="20"/>
          <w:szCs w:val="20"/>
        </w:rPr>
      </w:pPr>
    </w:p>
    <w:p w14:paraId="766F19D3" w14:textId="77777777" w:rsidR="008235A0" w:rsidRDefault="008235A0" w:rsidP="008573D6">
      <w:pPr>
        <w:rPr>
          <w:rFonts w:asciiTheme="minorBidi" w:hAnsiTheme="minorBidi" w:cstheme="minorBidi"/>
          <w:b/>
          <w:bCs/>
          <w:color w:val="000000" w:themeColor="text1"/>
        </w:rPr>
      </w:pPr>
    </w:p>
    <w:p w14:paraId="1F3EB98D" w14:textId="77777777" w:rsidR="008235A0" w:rsidRDefault="008235A0" w:rsidP="00151687">
      <w:pPr>
        <w:jc w:val="center"/>
        <w:rPr>
          <w:rFonts w:asciiTheme="minorBidi" w:hAnsiTheme="minorBidi" w:cstheme="minorBidi"/>
          <w:b/>
          <w:bCs/>
          <w:color w:val="000000" w:themeColor="text1"/>
        </w:rPr>
      </w:pPr>
      <w:bookmarkStart w:id="0" w:name="_GoBack"/>
    </w:p>
    <w:p w14:paraId="091A64D8" w14:textId="70025B19" w:rsidR="005A5C2A" w:rsidRPr="005A5C2A" w:rsidRDefault="005A5C2A" w:rsidP="005A5C2A">
      <w:pPr>
        <w:jc w:val="center"/>
        <w:rPr>
          <w:rFonts w:ascii="Arial" w:hAnsi="Arial"/>
          <w:b/>
        </w:rPr>
      </w:pPr>
      <w:r w:rsidRPr="00D773E4">
        <w:rPr>
          <w:rFonts w:asciiTheme="minorBidi" w:hAnsiTheme="minorBidi" w:cstheme="minorBidi"/>
          <w:b/>
          <w:bCs/>
          <w:color w:val="000000" w:themeColor="text1"/>
        </w:rPr>
        <w:t xml:space="preserve">BORAL ROOFING </w:t>
      </w:r>
      <w:r w:rsidR="00775A47">
        <w:rPr>
          <w:rFonts w:asciiTheme="minorBidi" w:hAnsiTheme="minorBidi" w:cstheme="minorBidi"/>
          <w:b/>
          <w:bCs/>
          <w:color w:val="000000" w:themeColor="text1"/>
        </w:rPr>
        <w:t>NAMES</w:t>
      </w:r>
      <w:r w:rsidRPr="00D773E4">
        <w:rPr>
          <w:rFonts w:asciiTheme="minorBidi" w:hAnsiTheme="minorBidi" w:cstheme="minorBidi"/>
          <w:b/>
          <w:bCs/>
          <w:color w:val="000000" w:themeColor="text1"/>
        </w:rPr>
        <w:t xml:space="preserve"> </w:t>
      </w:r>
      <w:r w:rsidRPr="00D773E4">
        <w:rPr>
          <w:rFonts w:ascii="Arial" w:hAnsi="Arial"/>
          <w:b/>
        </w:rPr>
        <w:t>HUGH LAURIE</w:t>
      </w:r>
      <w:r w:rsidR="00775A47">
        <w:rPr>
          <w:rFonts w:ascii="Arial" w:hAnsi="Arial"/>
          <w:b/>
        </w:rPr>
        <w:t xml:space="preserve"> </w:t>
      </w:r>
      <w:r w:rsidRPr="00D773E4">
        <w:rPr>
          <w:rFonts w:ascii="Arial" w:hAnsi="Arial"/>
          <w:b/>
        </w:rPr>
        <w:t>VICE PRESIDENT OF FINANCE</w:t>
      </w:r>
      <w:r>
        <w:rPr>
          <w:rFonts w:ascii="Arial" w:hAnsi="Arial"/>
          <w:b/>
        </w:rPr>
        <w:t xml:space="preserve"> </w:t>
      </w:r>
      <w:r w:rsidRPr="00D773E4">
        <w:rPr>
          <w:rFonts w:ascii="Arial" w:hAnsi="Arial"/>
          <w:b/>
        </w:rPr>
        <w:t xml:space="preserve">AND </w:t>
      </w:r>
      <w:r w:rsidR="00775A47">
        <w:rPr>
          <w:rFonts w:ascii="Arial" w:hAnsi="Arial"/>
          <w:b/>
        </w:rPr>
        <w:t xml:space="preserve">WELCOMES </w:t>
      </w:r>
      <w:r w:rsidRPr="00D773E4">
        <w:rPr>
          <w:rFonts w:ascii="Arial" w:hAnsi="Arial"/>
          <w:b/>
        </w:rPr>
        <w:t>HARVEY SHELTON</w:t>
      </w:r>
      <w:r>
        <w:rPr>
          <w:rFonts w:ascii="Arial" w:hAnsi="Arial"/>
          <w:b/>
        </w:rPr>
        <w:t xml:space="preserve"> </w:t>
      </w:r>
      <w:r w:rsidRPr="00D773E4">
        <w:rPr>
          <w:rFonts w:ascii="Arial" w:hAnsi="Arial"/>
          <w:b/>
        </w:rPr>
        <w:t>AS VICE PRESIDENT OF OPERATIONS</w:t>
      </w:r>
    </w:p>
    <w:p w14:paraId="4841FADF" w14:textId="77777777" w:rsidR="00151687" w:rsidRPr="001C662B" w:rsidRDefault="00151687" w:rsidP="00151687">
      <w:pPr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4F7A0618" w14:textId="3E95540D" w:rsidR="00F95FC9" w:rsidRPr="00775A47" w:rsidRDefault="00775A47" w:rsidP="008573D6">
      <w:pPr>
        <w:jc w:val="center"/>
        <w:rPr>
          <w:rFonts w:asciiTheme="minorBidi" w:hAnsiTheme="minorBidi" w:cstheme="minorBidi"/>
          <w:i/>
          <w:color w:val="000000" w:themeColor="text1"/>
        </w:rPr>
      </w:pPr>
      <w:r w:rsidRPr="00775A47">
        <w:rPr>
          <w:rFonts w:asciiTheme="minorBidi" w:hAnsiTheme="minorBidi" w:cstheme="minorBidi"/>
          <w:i/>
          <w:lang w:eastAsia="zh-CN"/>
        </w:rPr>
        <w:t>Industry</w:t>
      </w:r>
      <w:r w:rsidR="005A5C2A" w:rsidRPr="00775A47">
        <w:rPr>
          <w:rFonts w:asciiTheme="minorBidi" w:hAnsiTheme="minorBidi" w:cstheme="minorBidi"/>
          <w:i/>
          <w:lang w:eastAsia="zh-CN"/>
        </w:rPr>
        <w:t xml:space="preserve"> </w:t>
      </w:r>
      <w:r w:rsidR="004D2808" w:rsidRPr="00775A47">
        <w:rPr>
          <w:rFonts w:asciiTheme="minorBidi" w:hAnsiTheme="minorBidi" w:cstheme="minorBidi"/>
          <w:i/>
          <w:lang w:eastAsia="zh-CN"/>
        </w:rPr>
        <w:t>veteran</w:t>
      </w:r>
      <w:r w:rsidRPr="00775A47">
        <w:rPr>
          <w:rFonts w:asciiTheme="minorBidi" w:hAnsiTheme="minorBidi" w:cstheme="minorBidi"/>
          <w:i/>
          <w:lang w:eastAsia="zh-CN"/>
        </w:rPr>
        <w:t>s</w:t>
      </w:r>
      <w:r w:rsidR="004D2808" w:rsidRPr="00775A47">
        <w:rPr>
          <w:rFonts w:asciiTheme="minorBidi" w:hAnsiTheme="minorBidi" w:cstheme="minorBidi"/>
          <w:i/>
          <w:lang w:eastAsia="zh-CN"/>
        </w:rPr>
        <w:t xml:space="preserve"> </w:t>
      </w:r>
      <w:r w:rsidRPr="00775A47">
        <w:rPr>
          <w:rFonts w:asciiTheme="minorBidi" w:hAnsiTheme="minorBidi" w:cstheme="minorBidi"/>
          <w:i/>
          <w:lang w:eastAsia="zh-CN"/>
        </w:rPr>
        <w:t>to leverage</w:t>
      </w:r>
      <w:r w:rsidR="005A5C2A" w:rsidRPr="00775A47">
        <w:rPr>
          <w:rFonts w:asciiTheme="minorBidi" w:hAnsiTheme="minorBidi" w:cstheme="minorBidi"/>
          <w:i/>
          <w:lang w:eastAsia="zh-CN"/>
        </w:rPr>
        <w:t xml:space="preserve"> </w:t>
      </w:r>
      <w:r w:rsidRPr="00775A47">
        <w:rPr>
          <w:rFonts w:asciiTheme="minorBidi" w:hAnsiTheme="minorBidi" w:cstheme="minorBidi"/>
          <w:i/>
          <w:lang w:eastAsia="zh-CN"/>
        </w:rPr>
        <w:t xml:space="preserve">their </w:t>
      </w:r>
      <w:r w:rsidR="004B3506">
        <w:rPr>
          <w:rFonts w:asciiTheme="minorBidi" w:hAnsiTheme="minorBidi" w:cstheme="minorBidi"/>
          <w:i/>
          <w:lang w:eastAsia="zh-CN"/>
        </w:rPr>
        <w:t>deep</w:t>
      </w:r>
      <w:r w:rsidRPr="00775A47">
        <w:rPr>
          <w:rFonts w:asciiTheme="minorBidi" w:hAnsiTheme="minorBidi" w:cstheme="minorBidi"/>
          <w:i/>
          <w:lang w:eastAsia="zh-CN"/>
        </w:rPr>
        <w:t xml:space="preserve"> expertise</w:t>
      </w:r>
      <w:r w:rsidR="005A5C2A" w:rsidRPr="00775A47">
        <w:rPr>
          <w:rFonts w:asciiTheme="minorBidi" w:hAnsiTheme="minorBidi" w:cstheme="minorBidi"/>
          <w:i/>
          <w:lang w:eastAsia="zh-CN"/>
        </w:rPr>
        <w:t xml:space="preserve"> to help guide Boral </w:t>
      </w:r>
      <w:r w:rsidRPr="00775A47">
        <w:rPr>
          <w:rFonts w:asciiTheme="minorBidi" w:hAnsiTheme="minorBidi" w:cstheme="minorBidi"/>
          <w:i/>
          <w:lang w:eastAsia="zh-CN"/>
        </w:rPr>
        <w:t xml:space="preserve">Roofing during its continued </w:t>
      </w:r>
      <w:r w:rsidR="005A5C2A" w:rsidRPr="00775A47">
        <w:rPr>
          <w:rFonts w:asciiTheme="minorBidi" w:hAnsiTheme="minorBidi" w:cstheme="minorBidi"/>
          <w:i/>
          <w:lang w:eastAsia="zh-CN"/>
        </w:rPr>
        <w:t xml:space="preserve">growth </w:t>
      </w:r>
    </w:p>
    <w:p w14:paraId="6D122981" w14:textId="77777777" w:rsidR="001C662B" w:rsidRDefault="001C662B" w:rsidP="001C662B">
      <w:pPr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</w:p>
    <w:p w14:paraId="72B5176F" w14:textId="4C997B1D" w:rsidR="005A5C2A" w:rsidRDefault="00F95FC9" w:rsidP="008573D6">
      <w:pPr>
        <w:rPr>
          <w:rFonts w:asciiTheme="minorBidi" w:eastAsia="Calibri" w:hAnsiTheme="minorBidi" w:cstheme="minorBidi"/>
          <w:color w:val="000000" w:themeColor="text1"/>
          <w:sz w:val="20"/>
          <w:szCs w:val="20"/>
        </w:rPr>
      </w:pPr>
      <w:r w:rsidRPr="00560B60">
        <w:rPr>
          <w:rFonts w:asciiTheme="minorBidi" w:hAnsiTheme="minorBidi" w:cstheme="minorBidi"/>
          <w:b/>
          <w:color w:val="000000" w:themeColor="text1"/>
          <w:sz w:val="20"/>
          <w:szCs w:val="20"/>
        </w:rPr>
        <w:t>IRVINE,</w:t>
      </w:r>
      <w:r w:rsidR="00D60C39" w:rsidRPr="00560B60">
        <w:rPr>
          <w:rFonts w:asciiTheme="minorBidi" w:hAnsiTheme="minorBidi" w:cstheme="minorBidi"/>
          <w:b/>
          <w:color w:val="000000" w:themeColor="text1"/>
          <w:sz w:val="20"/>
          <w:szCs w:val="20"/>
        </w:rPr>
        <w:t xml:space="preserve"> CALIF. (</w:t>
      </w:r>
      <w:r w:rsidR="005A5C2A" w:rsidRPr="00237902">
        <w:rPr>
          <w:rFonts w:asciiTheme="minorBidi" w:hAnsiTheme="minorBidi" w:cstheme="minorBidi"/>
          <w:b/>
          <w:color w:val="000000" w:themeColor="text1"/>
          <w:sz w:val="20"/>
          <w:szCs w:val="20"/>
        </w:rPr>
        <w:t xml:space="preserve">May </w:t>
      </w:r>
      <w:r w:rsidR="00237902" w:rsidRPr="00237902">
        <w:rPr>
          <w:rFonts w:asciiTheme="minorBidi" w:hAnsiTheme="minorBidi" w:cstheme="minorBidi"/>
          <w:b/>
          <w:color w:val="000000" w:themeColor="text1"/>
          <w:sz w:val="20"/>
          <w:szCs w:val="20"/>
        </w:rPr>
        <w:t>8</w:t>
      </w:r>
      <w:r w:rsidR="005A5C2A" w:rsidRPr="00237902">
        <w:rPr>
          <w:rFonts w:asciiTheme="minorBidi" w:hAnsiTheme="minorBidi" w:cstheme="minorBidi"/>
          <w:b/>
          <w:color w:val="000000" w:themeColor="text1"/>
          <w:sz w:val="20"/>
          <w:szCs w:val="20"/>
        </w:rPr>
        <w:t>, 2019</w:t>
      </w:r>
      <w:r w:rsidRPr="00560B60">
        <w:rPr>
          <w:rFonts w:asciiTheme="minorBidi" w:hAnsiTheme="minorBidi" w:cstheme="minorBidi"/>
          <w:b/>
          <w:color w:val="000000" w:themeColor="text1"/>
          <w:sz w:val="20"/>
          <w:szCs w:val="20"/>
        </w:rPr>
        <w:t>)</w:t>
      </w:r>
      <w:r w:rsidRPr="00560B6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– </w:t>
      </w:r>
      <w:hyperlink r:id="rId7" w:history="1">
        <w:r w:rsidR="00C92C32" w:rsidRPr="00560B60">
          <w:rPr>
            <w:rStyle w:val="Hyperlink"/>
            <w:rFonts w:asciiTheme="minorBidi" w:eastAsia="Calibri" w:hAnsiTheme="minorBidi" w:cstheme="minorBidi"/>
            <w:sz w:val="20"/>
            <w:szCs w:val="20"/>
          </w:rPr>
          <w:t>Boral Roofing LLC</w:t>
        </w:r>
      </w:hyperlink>
      <w:r w:rsidR="00C92C32" w:rsidRPr="00560B60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, the national leader in durable </w:t>
      </w:r>
      <w:r w:rsidR="00D26123" w:rsidRPr="00560B60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and sustainable new and retrofit</w:t>
      </w:r>
      <w:r w:rsidR="00C92C32" w:rsidRPr="00560B60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 roofing systems, </w:t>
      </w:r>
      <w:r w:rsidR="00821799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is pleased to announce</w:t>
      </w:r>
      <w:r w:rsidR="001C662B" w:rsidRPr="00560B60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 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the promotion of Hugh Laurie </w:t>
      </w:r>
      <w:r w:rsidR="004A317B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to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 </w:t>
      </w:r>
      <w:r w:rsidR="004A317B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v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ice </w:t>
      </w:r>
      <w:r w:rsidR="004A317B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p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resident of </w:t>
      </w:r>
      <w:r w:rsidR="004A317B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f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inance and the addition of Harvey </w:t>
      </w:r>
      <w:r w:rsidR="008152DC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“</w:t>
      </w:r>
      <w:proofErr w:type="spellStart"/>
      <w:r w:rsidR="008152DC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Harv</w:t>
      </w:r>
      <w:proofErr w:type="spellEnd"/>
      <w:r w:rsidR="008152DC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” 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Shelton as </w:t>
      </w:r>
      <w:r w:rsidR="004A317B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v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ice </w:t>
      </w:r>
      <w:r w:rsidR="004A317B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p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resident of </w:t>
      </w:r>
      <w:r w:rsidR="004A317B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o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perations. Laurie has been </w:t>
      </w:r>
      <w:r w:rsidR="002131C3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employed 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with Boral Roofing </w:t>
      </w:r>
      <w:r w:rsidR="00237902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Australia 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for almost a decade </w:t>
      </w:r>
      <w:r w:rsidR="00765C30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and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 Shelton</w:t>
      </w:r>
      <w:r w:rsidR="00765C30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 brings almost three decades in t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he building manufacturing industry </w:t>
      </w:r>
      <w:r w:rsidR="00765C30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to his new role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. </w:t>
      </w:r>
    </w:p>
    <w:p w14:paraId="46827122" w14:textId="77777777" w:rsidR="005A5C2A" w:rsidRDefault="005A5C2A" w:rsidP="008573D6">
      <w:pPr>
        <w:rPr>
          <w:rFonts w:asciiTheme="minorBidi" w:eastAsia="Calibri" w:hAnsiTheme="minorBidi" w:cstheme="minorBidi"/>
          <w:color w:val="000000" w:themeColor="text1"/>
          <w:sz w:val="20"/>
          <w:szCs w:val="20"/>
        </w:rPr>
      </w:pPr>
    </w:p>
    <w:p w14:paraId="2CFB9DB4" w14:textId="7CE1825B" w:rsidR="005A5C2A" w:rsidRDefault="002535AC" w:rsidP="002535AC">
      <w:pPr>
        <w:autoSpaceDE w:val="0"/>
        <w:autoSpaceDN w:val="0"/>
        <w:rPr>
          <w:rFonts w:asciiTheme="minorBidi" w:eastAsia="Calibri" w:hAnsiTheme="minorBidi" w:cstheme="minorBidi"/>
          <w:color w:val="000000" w:themeColor="text1"/>
          <w:sz w:val="20"/>
          <w:szCs w:val="20"/>
        </w:rPr>
      </w:pPr>
      <w:r w:rsidRPr="00882290">
        <w:rPr>
          <w:rFonts w:asciiTheme="minorBidi" w:hAnsiTheme="minorBidi" w:cstheme="minorBidi"/>
          <w:sz w:val="20"/>
          <w:szCs w:val="20"/>
          <w:lang w:eastAsia="zh-CN"/>
        </w:rPr>
        <w:t xml:space="preserve">“We are thrilled to </w:t>
      </w:r>
      <w:r w:rsidR="002131C3">
        <w:rPr>
          <w:rFonts w:asciiTheme="minorBidi" w:hAnsiTheme="minorBidi" w:cstheme="minorBidi"/>
          <w:sz w:val="20"/>
          <w:szCs w:val="20"/>
          <w:lang w:eastAsia="zh-CN"/>
        </w:rPr>
        <w:t xml:space="preserve">announce the well-deserved </w:t>
      </w:r>
      <w:r w:rsidR="005A5C2A">
        <w:rPr>
          <w:rFonts w:asciiTheme="minorBidi" w:hAnsiTheme="minorBidi" w:cstheme="minorBidi"/>
          <w:sz w:val="20"/>
          <w:szCs w:val="20"/>
          <w:lang w:eastAsia="zh-CN"/>
        </w:rPr>
        <w:t>promot</w:t>
      </w:r>
      <w:r w:rsidR="002131C3">
        <w:rPr>
          <w:rFonts w:asciiTheme="minorBidi" w:hAnsiTheme="minorBidi" w:cstheme="minorBidi"/>
          <w:sz w:val="20"/>
          <w:szCs w:val="20"/>
          <w:lang w:eastAsia="zh-CN"/>
        </w:rPr>
        <w:t>ion of</w:t>
      </w:r>
      <w:r w:rsidR="005A5C2A">
        <w:rPr>
          <w:rFonts w:asciiTheme="minorBidi" w:hAnsiTheme="minorBidi" w:cstheme="minorBidi"/>
          <w:sz w:val="20"/>
          <w:szCs w:val="20"/>
          <w:lang w:eastAsia="zh-CN"/>
        </w:rPr>
        <w:t xml:space="preserve"> 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Hugh Laurie to </w:t>
      </w:r>
      <w:r w:rsidR="002131C3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v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ice </w:t>
      </w:r>
      <w:r w:rsidR="002131C3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p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resident of </w:t>
      </w:r>
      <w:r w:rsidR="002131C3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f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inance and </w:t>
      </w:r>
      <w:r w:rsidR="002131C3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to </w:t>
      </w:r>
      <w:r w:rsidR="005A5C2A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welcome </w:t>
      </w:r>
      <w:r w:rsidR="005A5C2A" w:rsidRPr="00A45B34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Harvey Shelton to the Boral Roofing family</w:t>
      </w:r>
      <w:r w:rsidR="002131C3" w:rsidRPr="00A45B34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 as vice president of operations</w:t>
      </w:r>
      <w:r w:rsidR="005A5C2A" w:rsidRPr="00A45B34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,” said</w:t>
      </w:r>
      <w:r w:rsidR="005A5C2A" w:rsidRPr="00A45B34">
        <w:rPr>
          <w:rFonts w:asciiTheme="minorBidi" w:hAnsiTheme="minorBidi" w:cstheme="minorBidi"/>
          <w:sz w:val="20"/>
          <w:szCs w:val="20"/>
          <w:lang w:eastAsia="zh-CN"/>
        </w:rPr>
        <w:t xml:space="preserve"> </w:t>
      </w:r>
      <w:r w:rsidR="002131C3" w:rsidRPr="00A45B34">
        <w:rPr>
          <w:rFonts w:asciiTheme="minorBidi" w:hAnsiTheme="minorBidi" w:cstheme="minorBidi"/>
          <w:sz w:val="20"/>
          <w:szCs w:val="20"/>
          <w:lang w:eastAsia="zh-CN"/>
        </w:rPr>
        <w:t xml:space="preserve">Darren </w:t>
      </w:r>
      <w:proofErr w:type="spellStart"/>
      <w:r w:rsidR="002131C3" w:rsidRPr="00A45B34">
        <w:rPr>
          <w:rFonts w:asciiTheme="minorBidi" w:hAnsiTheme="minorBidi" w:cstheme="minorBidi"/>
          <w:sz w:val="20"/>
          <w:szCs w:val="20"/>
          <w:lang w:eastAsia="zh-CN"/>
        </w:rPr>
        <w:t>Shulz</w:t>
      </w:r>
      <w:proofErr w:type="spellEnd"/>
      <w:r w:rsidR="005A5C2A" w:rsidRPr="00A45B34">
        <w:rPr>
          <w:rFonts w:asciiTheme="minorBidi" w:hAnsiTheme="minorBidi" w:cstheme="minorBidi"/>
          <w:sz w:val="20"/>
          <w:szCs w:val="20"/>
          <w:lang w:eastAsia="zh-CN"/>
        </w:rPr>
        <w:t xml:space="preserve">, </w:t>
      </w:r>
      <w:r w:rsidR="00FA5765" w:rsidRPr="00A45B34">
        <w:rPr>
          <w:rFonts w:asciiTheme="minorBidi" w:hAnsiTheme="minorBidi" w:cstheme="minorBidi"/>
          <w:sz w:val="20"/>
          <w:szCs w:val="20"/>
          <w:lang w:eastAsia="zh-CN"/>
        </w:rPr>
        <w:t>p</w:t>
      </w:r>
      <w:r w:rsidR="005A5C2A" w:rsidRPr="00A45B34">
        <w:rPr>
          <w:rFonts w:asciiTheme="minorBidi" w:hAnsiTheme="minorBidi" w:cstheme="minorBidi"/>
          <w:sz w:val="20"/>
          <w:szCs w:val="20"/>
          <w:lang w:eastAsia="zh-CN"/>
        </w:rPr>
        <w:t xml:space="preserve">resident of </w:t>
      </w:r>
      <w:r w:rsidR="002131C3" w:rsidRPr="00A45B34">
        <w:rPr>
          <w:rFonts w:asciiTheme="minorBidi" w:hAnsiTheme="minorBidi" w:cstheme="minorBidi"/>
          <w:sz w:val="20"/>
          <w:szCs w:val="20"/>
          <w:lang w:eastAsia="zh-CN"/>
        </w:rPr>
        <w:t>Boral Roofing</w:t>
      </w:r>
      <w:r w:rsidR="005A5C2A" w:rsidRPr="00A45B34">
        <w:rPr>
          <w:rFonts w:asciiTheme="minorBidi" w:hAnsiTheme="minorBidi" w:cstheme="minorBidi"/>
          <w:sz w:val="20"/>
          <w:szCs w:val="20"/>
          <w:lang w:eastAsia="zh-CN"/>
        </w:rPr>
        <w:t>. “</w:t>
      </w:r>
      <w:r w:rsidR="00A45B34" w:rsidRPr="00A45B34">
        <w:rPr>
          <w:rFonts w:asciiTheme="minorBidi" w:hAnsiTheme="minorBidi" w:cstheme="minorBidi"/>
          <w:sz w:val="20"/>
          <w:szCs w:val="20"/>
          <w:lang w:eastAsia="zh-CN"/>
        </w:rPr>
        <w:t>Hugh’s experience with Boral invaluably spans all the company’s businesses in Australia</w:t>
      </w:r>
      <w:r w:rsidR="004A317B">
        <w:rPr>
          <w:rFonts w:asciiTheme="minorBidi" w:hAnsiTheme="minorBidi" w:cstheme="minorBidi"/>
          <w:sz w:val="20"/>
          <w:szCs w:val="20"/>
          <w:lang w:eastAsia="zh-CN"/>
        </w:rPr>
        <w:t xml:space="preserve"> and </w:t>
      </w:r>
      <w:r w:rsidR="00A45B34" w:rsidRPr="00A45B34">
        <w:rPr>
          <w:rFonts w:asciiTheme="minorBidi" w:hAnsiTheme="minorBidi" w:cstheme="minorBidi"/>
          <w:sz w:val="20"/>
          <w:szCs w:val="20"/>
          <w:lang w:eastAsia="zh-CN"/>
        </w:rPr>
        <w:t>the U.S. a</w:t>
      </w:r>
      <w:r w:rsidR="004A317B">
        <w:rPr>
          <w:rFonts w:asciiTheme="minorBidi" w:hAnsiTheme="minorBidi" w:cstheme="minorBidi"/>
          <w:sz w:val="20"/>
          <w:szCs w:val="20"/>
          <w:lang w:eastAsia="zh-CN"/>
        </w:rPr>
        <w:t>s well as</w:t>
      </w:r>
      <w:r w:rsidR="00A45B34" w:rsidRPr="00A45B34">
        <w:rPr>
          <w:rFonts w:asciiTheme="minorBidi" w:hAnsiTheme="minorBidi" w:cstheme="minorBidi"/>
          <w:sz w:val="20"/>
          <w:szCs w:val="20"/>
          <w:lang w:eastAsia="zh-CN"/>
        </w:rPr>
        <w:t xml:space="preserve"> throughout southeast Asia</w:t>
      </w:r>
      <w:r w:rsidR="008152DC" w:rsidRPr="00A45B34">
        <w:rPr>
          <w:rFonts w:asciiTheme="minorBidi" w:hAnsiTheme="minorBidi" w:cstheme="minorBidi"/>
          <w:sz w:val="20"/>
          <w:szCs w:val="20"/>
          <w:lang w:eastAsia="zh-CN"/>
        </w:rPr>
        <w:t xml:space="preserve">. </w:t>
      </w:r>
      <w:r w:rsidR="004B3506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Harvey</w:t>
      </w:r>
      <w:r w:rsidR="008152DC" w:rsidRPr="00A45B34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’s vast experience in the building products industry will help us </w:t>
      </w:r>
      <w:r w:rsidR="00A45B34" w:rsidRPr="00A45B34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optimize</w:t>
      </w:r>
      <w:r w:rsidR="008152DC" w:rsidRPr="00A45B34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 competitive</w:t>
      </w:r>
      <w:r w:rsidR="00A45B34" w:rsidRPr="00A45B34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>ness</w:t>
      </w:r>
      <w:r w:rsidR="008152DC" w:rsidRPr="00A45B34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 through existing and new channels.”</w:t>
      </w:r>
      <w:r w:rsidR="008152DC">
        <w:rPr>
          <w:rFonts w:asciiTheme="minorBidi" w:eastAsia="Calibri" w:hAnsiTheme="minorBidi" w:cstheme="minorBidi"/>
          <w:color w:val="000000" w:themeColor="text1"/>
          <w:sz w:val="20"/>
          <w:szCs w:val="20"/>
        </w:rPr>
        <w:t xml:space="preserve"> </w:t>
      </w:r>
    </w:p>
    <w:p w14:paraId="08DC6489" w14:textId="6EC8B30D" w:rsidR="008152DC" w:rsidRPr="009E4121" w:rsidRDefault="008152DC" w:rsidP="008152DC">
      <w:pPr>
        <w:pStyle w:val="NormalWeb"/>
        <w:rPr>
          <w:rFonts w:ascii="Arial" w:hAnsi="Arial"/>
          <w:sz w:val="20"/>
          <w:szCs w:val="20"/>
        </w:rPr>
      </w:pPr>
      <w:r w:rsidRPr="009E4121">
        <w:rPr>
          <w:rFonts w:ascii="Arial" w:hAnsi="Arial"/>
          <w:sz w:val="20"/>
          <w:szCs w:val="20"/>
        </w:rPr>
        <w:t xml:space="preserve">As </w:t>
      </w:r>
      <w:r w:rsidR="00A45B34">
        <w:rPr>
          <w:rFonts w:ascii="Arial" w:hAnsi="Arial"/>
          <w:sz w:val="20"/>
          <w:szCs w:val="20"/>
        </w:rPr>
        <w:t>v</w:t>
      </w:r>
      <w:r w:rsidRPr="009E4121">
        <w:rPr>
          <w:rFonts w:ascii="Arial" w:hAnsi="Arial"/>
          <w:sz w:val="20"/>
          <w:szCs w:val="20"/>
        </w:rPr>
        <w:t xml:space="preserve">ice </w:t>
      </w:r>
      <w:r w:rsidR="00A45B34">
        <w:rPr>
          <w:rFonts w:ascii="Arial" w:hAnsi="Arial"/>
          <w:sz w:val="20"/>
          <w:szCs w:val="20"/>
        </w:rPr>
        <w:t>p</w:t>
      </w:r>
      <w:r w:rsidRPr="009E4121">
        <w:rPr>
          <w:rFonts w:ascii="Arial" w:hAnsi="Arial"/>
          <w:sz w:val="20"/>
          <w:szCs w:val="20"/>
        </w:rPr>
        <w:t xml:space="preserve">resident of </w:t>
      </w:r>
      <w:r w:rsidR="00A45B34">
        <w:rPr>
          <w:rFonts w:ascii="Arial" w:hAnsi="Arial"/>
          <w:sz w:val="20"/>
          <w:szCs w:val="20"/>
        </w:rPr>
        <w:t>f</w:t>
      </w:r>
      <w:r w:rsidRPr="009E4121">
        <w:rPr>
          <w:rFonts w:ascii="Arial" w:hAnsi="Arial"/>
          <w:sz w:val="20"/>
          <w:szCs w:val="20"/>
        </w:rPr>
        <w:t>inance</w:t>
      </w:r>
      <w:r w:rsidR="00122FAF">
        <w:rPr>
          <w:rFonts w:ascii="Arial" w:hAnsi="Arial"/>
          <w:sz w:val="20"/>
          <w:szCs w:val="20"/>
        </w:rPr>
        <w:t xml:space="preserve">, </w:t>
      </w:r>
      <w:r w:rsidR="004B3506">
        <w:rPr>
          <w:rFonts w:ascii="Arial" w:hAnsi="Arial"/>
          <w:sz w:val="20"/>
          <w:szCs w:val="20"/>
        </w:rPr>
        <w:t xml:space="preserve">Hugh </w:t>
      </w:r>
      <w:r w:rsidRPr="009E4121">
        <w:rPr>
          <w:rFonts w:ascii="Arial" w:hAnsi="Arial"/>
          <w:sz w:val="20"/>
          <w:szCs w:val="20"/>
        </w:rPr>
        <w:t xml:space="preserve">Laurie </w:t>
      </w:r>
      <w:r w:rsidR="007540C4">
        <w:rPr>
          <w:rFonts w:ascii="Arial" w:hAnsi="Arial"/>
          <w:sz w:val="20"/>
          <w:szCs w:val="20"/>
        </w:rPr>
        <w:t>is</w:t>
      </w:r>
      <w:r w:rsidRPr="009E4121">
        <w:rPr>
          <w:rFonts w:ascii="Arial" w:hAnsi="Arial"/>
          <w:sz w:val="20"/>
          <w:szCs w:val="20"/>
        </w:rPr>
        <w:t xml:space="preserve"> responsible for the strategy and execution of Boral Roofing’s finance operations, focusing on generat</w:t>
      </w:r>
      <w:r w:rsidR="007540C4">
        <w:rPr>
          <w:rFonts w:ascii="Arial" w:hAnsi="Arial"/>
          <w:sz w:val="20"/>
          <w:szCs w:val="20"/>
        </w:rPr>
        <w:t>ing</w:t>
      </w:r>
      <w:r w:rsidRPr="009E4121">
        <w:rPr>
          <w:rFonts w:ascii="Arial" w:hAnsi="Arial"/>
          <w:sz w:val="20"/>
          <w:szCs w:val="20"/>
        </w:rPr>
        <w:t xml:space="preserve"> value</w:t>
      </w:r>
      <w:r w:rsidR="00E200B0">
        <w:rPr>
          <w:rFonts w:ascii="Arial" w:hAnsi="Arial"/>
          <w:sz w:val="20"/>
          <w:szCs w:val="20"/>
        </w:rPr>
        <w:t>-</w:t>
      </w:r>
      <w:r w:rsidRPr="009E4121">
        <w:rPr>
          <w:rFonts w:ascii="Arial" w:hAnsi="Arial"/>
          <w:sz w:val="20"/>
          <w:szCs w:val="20"/>
        </w:rPr>
        <w:t>added and insights</w:t>
      </w:r>
      <w:r w:rsidR="00E200B0">
        <w:rPr>
          <w:rFonts w:ascii="Arial" w:hAnsi="Arial"/>
          <w:sz w:val="20"/>
          <w:szCs w:val="20"/>
        </w:rPr>
        <w:t>-</w:t>
      </w:r>
      <w:r w:rsidRPr="009E4121">
        <w:rPr>
          <w:rFonts w:ascii="Arial" w:hAnsi="Arial"/>
          <w:sz w:val="20"/>
          <w:szCs w:val="20"/>
        </w:rPr>
        <w:t>driven reporting to drive growth and operational efficiencies</w:t>
      </w:r>
      <w:r w:rsidR="007540C4">
        <w:rPr>
          <w:rFonts w:ascii="Arial" w:hAnsi="Arial"/>
          <w:sz w:val="20"/>
          <w:szCs w:val="20"/>
        </w:rPr>
        <w:t xml:space="preserve">. </w:t>
      </w:r>
      <w:r w:rsidRPr="009E4121">
        <w:rPr>
          <w:rFonts w:ascii="Arial" w:hAnsi="Arial"/>
          <w:sz w:val="20"/>
          <w:szCs w:val="20"/>
        </w:rPr>
        <w:t xml:space="preserve">“I look forward to continuing the strong relationships the finance team has with the sales, operations and support functions of the business,” said Laurie. </w:t>
      </w:r>
    </w:p>
    <w:p w14:paraId="255B69E5" w14:textId="173CDEA7" w:rsidR="008152DC" w:rsidRPr="009E4121" w:rsidRDefault="004B3506" w:rsidP="008152DC">
      <w:pPr>
        <w:pStyle w:val="NormalWeb"/>
        <w:rPr>
          <w:rFonts w:ascii="Arial" w:hAnsi="Arial"/>
          <w:sz w:val="20"/>
          <w:szCs w:val="20"/>
        </w:rPr>
      </w:pPr>
      <w:r>
        <w:rPr>
          <w:rFonts w:ascii="Arial" w:eastAsia="Calibri" w:hAnsi="Arial" w:cstheme="minorBidi"/>
          <w:color w:val="000000" w:themeColor="text1"/>
          <w:sz w:val="20"/>
          <w:szCs w:val="20"/>
        </w:rPr>
        <w:t>Harvey Shelton</w:t>
      </w:r>
      <w:r w:rsidR="008152DC" w:rsidRPr="009E4121">
        <w:rPr>
          <w:rFonts w:ascii="Arial" w:eastAsia="Calibri" w:hAnsi="Arial" w:cstheme="minorBidi"/>
          <w:color w:val="000000" w:themeColor="text1"/>
          <w:sz w:val="20"/>
          <w:szCs w:val="20"/>
        </w:rPr>
        <w:t xml:space="preserve">, </w:t>
      </w:r>
      <w:r w:rsidR="008152DC" w:rsidRPr="009E4121">
        <w:rPr>
          <w:rFonts w:ascii="Arial" w:hAnsi="Arial"/>
          <w:sz w:val="20"/>
          <w:szCs w:val="20"/>
        </w:rPr>
        <w:t xml:space="preserve">an accomplished executive in the building products and manufacturing </w:t>
      </w:r>
      <w:r w:rsidR="007540C4">
        <w:rPr>
          <w:rFonts w:ascii="Arial" w:hAnsi="Arial"/>
          <w:sz w:val="20"/>
          <w:szCs w:val="20"/>
        </w:rPr>
        <w:t>industries</w:t>
      </w:r>
      <w:r>
        <w:rPr>
          <w:rFonts w:ascii="Arial" w:hAnsi="Arial"/>
          <w:sz w:val="20"/>
          <w:szCs w:val="20"/>
        </w:rPr>
        <w:t>,</w:t>
      </w:r>
      <w:r w:rsidR="008152DC" w:rsidRPr="009E4121">
        <w:rPr>
          <w:rFonts w:ascii="Arial" w:hAnsi="Arial"/>
          <w:sz w:val="20"/>
          <w:szCs w:val="20"/>
        </w:rPr>
        <w:t xml:space="preserve"> will </w:t>
      </w:r>
      <w:r w:rsidR="007540C4">
        <w:rPr>
          <w:rFonts w:ascii="Arial" w:hAnsi="Arial"/>
          <w:sz w:val="20"/>
          <w:szCs w:val="20"/>
        </w:rPr>
        <w:t xml:space="preserve">work to </w:t>
      </w:r>
      <w:r w:rsidR="001816DF">
        <w:rPr>
          <w:rFonts w:ascii="Arial" w:hAnsi="Arial"/>
          <w:sz w:val="20"/>
          <w:szCs w:val="20"/>
        </w:rPr>
        <w:t xml:space="preserve">optimize all operations and </w:t>
      </w:r>
      <w:r w:rsidR="008152DC" w:rsidRPr="009E4121">
        <w:rPr>
          <w:rFonts w:ascii="Arial" w:hAnsi="Arial"/>
          <w:sz w:val="20"/>
          <w:szCs w:val="20"/>
        </w:rPr>
        <w:t xml:space="preserve">expand the </w:t>
      </w:r>
      <w:r w:rsidR="001816DF">
        <w:rPr>
          <w:rFonts w:ascii="Arial" w:hAnsi="Arial"/>
          <w:sz w:val="20"/>
          <w:szCs w:val="20"/>
        </w:rPr>
        <w:t xml:space="preserve">company’s </w:t>
      </w:r>
      <w:r w:rsidR="008152DC" w:rsidRPr="009E4121">
        <w:rPr>
          <w:rFonts w:ascii="Arial" w:hAnsi="Arial"/>
          <w:sz w:val="20"/>
          <w:szCs w:val="20"/>
        </w:rPr>
        <w:t>safety culture. “</w:t>
      </w:r>
      <w:r w:rsidR="001816DF">
        <w:rPr>
          <w:rFonts w:ascii="Arial" w:hAnsi="Arial"/>
          <w:sz w:val="20"/>
          <w:szCs w:val="20"/>
        </w:rPr>
        <w:t xml:space="preserve">Safety is something we need to accomplish </w:t>
      </w:r>
      <w:r w:rsidR="008152DC" w:rsidRPr="009E4121">
        <w:rPr>
          <w:rFonts w:ascii="Arial" w:hAnsi="Arial"/>
          <w:sz w:val="20"/>
          <w:szCs w:val="20"/>
        </w:rPr>
        <w:t xml:space="preserve">before we do anything else,” said </w:t>
      </w:r>
      <w:r w:rsidR="008152DC" w:rsidRPr="009E4121">
        <w:rPr>
          <w:rFonts w:ascii="Arial" w:eastAsia="Calibri" w:hAnsi="Arial" w:cstheme="minorBidi"/>
          <w:color w:val="000000" w:themeColor="text1"/>
          <w:sz w:val="20"/>
          <w:szCs w:val="20"/>
        </w:rPr>
        <w:t>Shelton</w:t>
      </w:r>
      <w:r w:rsidR="008152DC" w:rsidRPr="009E4121">
        <w:rPr>
          <w:rFonts w:ascii="Arial" w:hAnsi="Arial"/>
          <w:sz w:val="20"/>
          <w:szCs w:val="20"/>
        </w:rPr>
        <w:t xml:space="preserve">. “I am </w:t>
      </w:r>
      <w:r w:rsidR="001816DF">
        <w:rPr>
          <w:rFonts w:ascii="Arial" w:hAnsi="Arial"/>
          <w:sz w:val="20"/>
          <w:szCs w:val="20"/>
        </w:rPr>
        <w:t>also committed to</w:t>
      </w:r>
      <w:r w:rsidR="008152DC" w:rsidRPr="009E4121">
        <w:rPr>
          <w:rFonts w:ascii="Arial" w:hAnsi="Arial"/>
          <w:sz w:val="20"/>
          <w:szCs w:val="20"/>
        </w:rPr>
        <w:t xml:space="preserve"> connecting the dots between customer needs and manufacturing capability</w:t>
      </w:r>
      <w:r w:rsidR="005A04BE">
        <w:rPr>
          <w:rFonts w:ascii="Arial" w:hAnsi="Arial"/>
          <w:sz w:val="20"/>
          <w:szCs w:val="20"/>
        </w:rPr>
        <w:t xml:space="preserve"> to </w:t>
      </w:r>
      <w:r w:rsidR="008152DC" w:rsidRPr="009E4121">
        <w:rPr>
          <w:rFonts w:ascii="Arial" w:hAnsi="Arial"/>
          <w:sz w:val="20"/>
          <w:szCs w:val="20"/>
        </w:rPr>
        <w:t xml:space="preserve">position </w:t>
      </w:r>
      <w:r w:rsidR="005A04BE">
        <w:rPr>
          <w:rFonts w:ascii="Arial" w:hAnsi="Arial"/>
          <w:sz w:val="20"/>
          <w:szCs w:val="20"/>
        </w:rPr>
        <w:t>the</w:t>
      </w:r>
      <w:r w:rsidR="008152DC" w:rsidRPr="009E4121">
        <w:rPr>
          <w:rFonts w:ascii="Arial" w:hAnsi="Arial"/>
          <w:sz w:val="20"/>
          <w:szCs w:val="20"/>
        </w:rPr>
        <w:t xml:space="preserve"> business for growth</w:t>
      </w:r>
      <w:r w:rsidR="005A04BE">
        <w:rPr>
          <w:rFonts w:ascii="Arial" w:hAnsi="Arial"/>
          <w:sz w:val="20"/>
          <w:szCs w:val="20"/>
        </w:rPr>
        <w:t xml:space="preserve"> now and</w:t>
      </w:r>
      <w:r w:rsidR="008152DC" w:rsidRPr="009E4121">
        <w:rPr>
          <w:rFonts w:ascii="Arial" w:hAnsi="Arial"/>
          <w:sz w:val="20"/>
          <w:szCs w:val="20"/>
        </w:rPr>
        <w:t xml:space="preserve"> in the future.” </w:t>
      </w:r>
    </w:p>
    <w:bookmarkEnd w:id="0"/>
    <w:p w14:paraId="768BA75C" w14:textId="6A188652" w:rsidR="00AE7174" w:rsidRPr="009E4121" w:rsidRDefault="00AE7174" w:rsidP="00AE7174">
      <w:pPr>
        <w:rPr>
          <w:rFonts w:ascii="Arial" w:hAnsi="Arial" w:cs="Segoe UI"/>
          <w:sz w:val="20"/>
          <w:szCs w:val="20"/>
          <w:shd w:val="clear" w:color="auto" w:fill="FFFFFF"/>
        </w:rPr>
      </w:pPr>
      <w:r w:rsidRPr="009E4121">
        <w:rPr>
          <w:rFonts w:ascii="Arial" w:hAnsi="Arial" w:cs="Segoe UI"/>
          <w:sz w:val="20"/>
          <w:szCs w:val="20"/>
          <w:shd w:val="clear" w:color="auto" w:fill="FFFFFF"/>
        </w:rPr>
        <w:t>Laurie resides in Orange County</w:t>
      </w:r>
      <w:r>
        <w:rPr>
          <w:rFonts w:ascii="Arial" w:hAnsi="Arial" w:cs="Segoe UI"/>
          <w:sz w:val="20"/>
          <w:szCs w:val="20"/>
          <w:shd w:val="clear" w:color="auto" w:fill="FFFFFF"/>
        </w:rPr>
        <w:t>, California and</w:t>
      </w:r>
      <w:r w:rsidRPr="009E4121">
        <w:rPr>
          <w:rFonts w:ascii="Arial" w:hAnsi="Arial" w:cs="Segoe UI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Segoe UI"/>
          <w:sz w:val="20"/>
          <w:szCs w:val="20"/>
          <w:shd w:val="clear" w:color="auto" w:fill="FFFFFF"/>
        </w:rPr>
        <w:t>is</w:t>
      </w:r>
      <w:r w:rsidRPr="009E4121">
        <w:rPr>
          <w:rFonts w:ascii="Arial" w:hAnsi="Arial" w:cs="Segoe UI"/>
          <w:sz w:val="20"/>
          <w:szCs w:val="20"/>
          <w:shd w:val="clear" w:color="auto" w:fill="FFFFFF"/>
        </w:rPr>
        <w:t xml:space="preserve"> based in Boral Roofing’s Irvine headquarters. He </w:t>
      </w:r>
      <w:r>
        <w:rPr>
          <w:rFonts w:ascii="Arial" w:hAnsi="Arial" w:cs="Segoe UI"/>
          <w:sz w:val="20"/>
          <w:szCs w:val="20"/>
          <w:shd w:val="clear" w:color="auto" w:fill="FFFFFF"/>
        </w:rPr>
        <w:t>obtained</w:t>
      </w:r>
      <w:r w:rsidRPr="009E4121">
        <w:rPr>
          <w:rFonts w:ascii="Arial" w:hAnsi="Arial" w:cs="Segoe UI"/>
          <w:sz w:val="20"/>
          <w:szCs w:val="20"/>
          <w:shd w:val="clear" w:color="auto" w:fill="FFFFFF"/>
        </w:rPr>
        <w:t xml:space="preserve"> his </w:t>
      </w:r>
      <w:r w:rsidRPr="009E4121">
        <w:rPr>
          <w:rFonts w:ascii="Arial" w:hAnsi="Arial" w:cs="Helvetica Neue"/>
          <w:color w:val="000000"/>
          <w:sz w:val="20"/>
          <w:szCs w:val="20"/>
          <w:lang w:eastAsia="zh-CN"/>
        </w:rPr>
        <w:t>B</w:t>
      </w:r>
      <w:r w:rsidR="00237902">
        <w:rPr>
          <w:rFonts w:ascii="Arial" w:hAnsi="Arial" w:cs="Helvetica Neue"/>
          <w:color w:val="000000"/>
          <w:sz w:val="20"/>
          <w:szCs w:val="20"/>
          <w:lang w:eastAsia="zh-CN"/>
        </w:rPr>
        <w:t xml:space="preserve">achelor of </w:t>
      </w:r>
      <w:r w:rsidRPr="009E4121">
        <w:rPr>
          <w:rFonts w:ascii="Arial" w:hAnsi="Arial" w:cs="Helvetica Neue"/>
          <w:color w:val="000000"/>
          <w:sz w:val="20"/>
          <w:szCs w:val="20"/>
          <w:lang w:eastAsia="zh-CN"/>
        </w:rPr>
        <w:t>Comm</w:t>
      </w:r>
      <w:r w:rsidR="00237902">
        <w:rPr>
          <w:rFonts w:ascii="Arial" w:hAnsi="Arial" w:cs="Helvetica Neue"/>
          <w:color w:val="000000"/>
          <w:sz w:val="20"/>
          <w:szCs w:val="20"/>
          <w:lang w:eastAsia="zh-CN"/>
        </w:rPr>
        <w:t>erce</w:t>
      </w:r>
      <w:r w:rsidRPr="009E4121">
        <w:rPr>
          <w:rFonts w:ascii="Arial" w:hAnsi="Arial"/>
          <w:sz w:val="20"/>
          <w:szCs w:val="20"/>
          <w:lang w:eastAsia="zh-CN"/>
        </w:rPr>
        <w:t xml:space="preserve"> with a </w:t>
      </w:r>
      <w:r>
        <w:rPr>
          <w:rFonts w:ascii="Arial" w:hAnsi="Arial" w:cs="Helvetica Neue"/>
          <w:color w:val="000000"/>
          <w:sz w:val="20"/>
          <w:szCs w:val="20"/>
          <w:lang w:eastAsia="zh-CN"/>
        </w:rPr>
        <w:t>m</w:t>
      </w:r>
      <w:r w:rsidRPr="009E4121">
        <w:rPr>
          <w:rFonts w:ascii="Arial" w:hAnsi="Arial" w:cs="Helvetica Neue"/>
          <w:color w:val="000000"/>
          <w:sz w:val="20"/>
          <w:szCs w:val="20"/>
          <w:lang w:eastAsia="zh-CN"/>
        </w:rPr>
        <w:t xml:space="preserve">ajor in Accounting and Management from The Australian National University. </w:t>
      </w:r>
    </w:p>
    <w:p w14:paraId="119643AD" w14:textId="77777777" w:rsidR="00AE7174" w:rsidRDefault="00AE7174" w:rsidP="009E4121">
      <w:pPr>
        <w:rPr>
          <w:rFonts w:ascii="Arial" w:hAnsi="Arial" w:cs="Segoe UI"/>
          <w:sz w:val="20"/>
          <w:szCs w:val="20"/>
          <w:shd w:val="clear" w:color="auto" w:fill="FFFFFF"/>
        </w:rPr>
      </w:pPr>
    </w:p>
    <w:p w14:paraId="4373CCBC" w14:textId="555A7C5A" w:rsidR="009E4121" w:rsidRPr="009E4121" w:rsidRDefault="009E4121" w:rsidP="009E4121">
      <w:pPr>
        <w:rPr>
          <w:rFonts w:ascii="Arial" w:hAnsi="Arial" w:cs="Segoe UI"/>
          <w:sz w:val="20"/>
          <w:szCs w:val="20"/>
          <w:shd w:val="clear" w:color="auto" w:fill="FFFFFF"/>
        </w:rPr>
      </w:pPr>
      <w:r w:rsidRPr="009E4121">
        <w:rPr>
          <w:rFonts w:ascii="Arial" w:hAnsi="Arial" w:cs="Segoe UI"/>
          <w:sz w:val="20"/>
          <w:szCs w:val="20"/>
          <w:shd w:val="clear" w:color="auto" w:fill="FFFFFF"/>
        </w:rPr>
        <w:t xml:space="preserve">Shelton resides in </w:t>
      </w:r>
      <w:r w:rsidR="00AE7174">
        <w:rPr>
          <w:rFonts w:ascii="Arial" w:hAnsi="Arial" w:cs="Segoe UI"/>
          <w:sz w:val="20"/>
          <w:szCs w:val="20"/>
          <w:shd w:val="clear" w:color="auto" w:fill="FFFFFF"/>
        </w:rPr>
        <w:t xml:space="preserve">the </w:t>
      </w:r>
      <w:r w:rsidRPr="009E4121">
        <w:rPr>
          <w:rFonts w:ascii="Arial" w:hAnsi="Arial" w:cs="Segoe UI"/>
          <w:sz w:val="20"/>
          <w:szCs w:val="20"/>
          <w:shd w:val="clear" w:color="auto" w:fill="FFFFFF"/>
        </w:rPr>
        <w:t xml:space="preserve">Charlotte, North Carolina </w:t>
      </w:r>
      <w:r w:rsidR="00AE7174">
        <w:rPr>
          <w:rFonts w:ascii="Arial" w:hAnsi="Arial" w:cs="Segoe UI"/>
          <w:sz w:val="20"/>
          <w:szCs w:val="20"/>
          <w:shd w:val="clear" w:color="auto" w:fill="FFFFFF"/>
        </w:rPr>
        <w:t>a</w:t>
      </w:r>
      <w:r w:rsidRPr="009E4121">
        <w:rPr>
          <w:rFonts w:ascii="Arial" w:hAnsi="Arial" w:cs="Segoe UI"/>
          <w:sz w:val="20"/>
          <w:szCs w:val="20"/>
          <w:shd w:val="clear" w:color="auto" w:fill="FFFFFF"/>
        </w:rPr>
        <w:t xml:space="preserve">rea and </w:t>
      </w:r>
      <w:r w:rsidR="00AE7174">
        <w:rPr>
          <w:rFonts w:ascii="Arial" w:hAnsi="Arial" w:cs="Segoe UI"/>
          <w:sz w:val="20"/>
          <w:szCs w:val="20"/>
          <w:shd w:val="clear" w:color="auto" w:fill="FFFFFF"/>
        </w:rPr>
        <w:t>is</w:t>
      </w:r>
      <w:r w:rsidRPr="009E4121">
        <w:rPr>
          <w:rFonts w:ascii="Arial" w:hAnsi="Arial" w:cs="Segoe UI"/>
          <w:sz w:val="20"/>
          <w:szCs w:val="20"/>
          <w:shd w:val="clear" w:color="auto" w:fill="FFFFFF"/>
        </w:rPr>
        <w:t xml:space="preserve"> based in Boral Roofing’s Charlotte offices. He </w:t>
      </w:r>
      <w:r w:rsidR="00AE7174">
        <w:rPr>
          <w:rFonts w:ascii="Arial" w:hAnsi="Arial" w:cs="Segoe UI"/>
          <w:sz w:val="20"/>
          <w:szCs w:val="20"/>
          <w:shd w:val="clear" w:color="auto" w:fill="FFFFFF"/>
        </w:rPr>
        <w:t>obtained</w:t>
      </w:r>
      <w:r w:rsidRPr="009E4121">
        <w:rPr>
          <w:rFonts w:ascii="Arial" w:hAnsi="Arial" w:cs="Segoe UI"/>
          <w:sz w:val="20"/>
          <w:szCs w:val="20"/>
          <w:shd w:val="clear" w:color="auto" w:fill="FFFFFF"/>
        </w:rPr>
        <w:t xml:space="preserve"> his Civil Engineering Degree from Rice University and his MBA from William &amp; Mary – Raymond A. Mason School of Business. </w:t>
      </w:r>
    </w:p>
    <w:p w14:paraId="1707CAE5" w14:textId="20FF604D" w:rsidR="009E4121" w:rsidRPr="009E4121" w:rsidRDefault="009E4121" w:rsidP="009E4121">
      <w:pPr>
        <w:rPr>
          <w:rFonts w:ascii="Arial" w:hAnsi="Arial" w:cs="Segoe UI"/>
          <w:sz w:val="20"/>
          <w:szCs w:val="20"/>
          <w:shd w:val="clear" w:color="auto" w:fill="FFFFFF"/>
        </w:rPr>
      </w:pPr>
    </w:p>
    <w:p w14:paraId="6FE90A55" w14:textId="1072F9FC" w:rsidR="00560B60" w:rsidRDefault="00560B60" w:rsidP="00882290">
      <w:pPr>
        <w:autoSpaceDE w:val="0"/>
        <w:autoSpaceDN w:val="0"/>
        <w:rPr>
          <w:rFonts w:asciiTheme="minorBidi" w:hAnsiTheme="minorBidi" w:cstheme="minorBidi"/>
          <w:sz w:val="20"/>
          <w:szCs w:val="20"/>
          <w:lang w:eastAsia="zh-CN"/>
        </w:rPr>
      </w:pPr>
    </w:p>
    <w:p w14:paraId="7CF91298" w14:textId="588DCF5B" w:rsidR="005D0639" w:rsidRPr="000D18A8" w:rsidRDefault="005D0639" w:rsidP="005D0639">
      <w:pPr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eastAsia="zh-CN"/>
        </w:rPr>
        <w:lastRenderedPageBreak/>
        <w:t xml:space="preserve">For information on Boral Roofing’s concrete, clay, steel, and composite roof solutions, visit </w:t>
      </w:r>
      <w:hyperlink r:id="rId8" w:history="1">
        <w:r w:rsidRPr="00935B84">
          <w:rPr>
            <w:rStyle w:val="Hyperlink"/>
            <w:rFonts w:asciiTheme="minorBidi" w:hAnsiTheme="minorBidi" w:cstheme="minorBidi"/>
            <w:sz w:val="20"/>
            <w:szCs w:val="20"/>
            <w:lang w:eastAsia="zh-CN"/>
          </w:rPr>
          <w:t>www.BoralRoof.com</w:t>
        </w:r>
      </w:hyperlink>
      <w:r>
        <w:rPr>
          <w:rFonts w:asciiTheme="minorBidi" w:hAnsiTheme="minorBidi" w:cstheme="minorBidi"/>
          <w:sz w:val="20"/>
          <w:szCs w:val="20"/>
          <w:lang w:eastAsia="zh-CN"/>
        </w:rPr>
        <w:t xml:space="preserve">. </w:t>
      </w:r>
    </w:p>
    <w:p w14:paraId="7A4B4069" w14:textId="77777777" w:rsidR="005D0639" w:rsidRDefault="005D0639" w:rsidP="005D063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</w:p>
    <w:p w14:paraId="33F2EB44" w14:textId="77777777" w:rsidR="005D0639" w:rsidRPr="000D18A8" w:rsidRDefault="005D0639" w:rsidP="005D063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b/>
          <w:color w:val="000000" w:themeColor="text1"/>
          <w:sz w:val="20"/>
          <w:szCs w:val="20"/>
        </w:rPr>
        <w:t>About Boral Roofing</w:t>
      </w:r>
    </w:p>
    <w:p w14:paraId="09385192" w14:textId="77777777" w:rsidR="005D0639" w:rsidRPr="000D18A8" w:rsidRDefault="005D0639" w:rsidP="005D063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>Boral Roofing LLC is a subsidiary of Boral USA and is the country’s largest premium provider of complete roofing and re-roofing solutions for architects as well as commercial and residential builders. Boral Roofing operates manufacturing plants throughout the U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S. </w:t>
      </w:r>
    </w:p>
    <w:p w14:paraId="509DF48D" w14:textId="77777777" w:rsidR="005D0639" w:rsidRPr="000D18A8" w:rsidRDefault="005D0639" w:rsidP="005D0639">
      <w:pPr>
        <w:tabs>
          <w:tab w:val="left" w:pos="0"/>
          <w:tab w:val="left" w:pos="4155"/>
        </w:tabs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color w:val="000000" w:themeColor="text1"/>
          <w:sz w:val="20"/>
          <w:szCs w:val="20"/>
        </w:rPr>
        <w:tab/>
      </w:r>
    </w:p>
    <w:p w14:paraId="56BBACFF" w14:textId="77777777" w:rsidR="005D0639" w:rsidRPr="009B049D" w:rsidRDefault="005D0639" w:rsidP="005D063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b/>
          <w:color w:val="000000" w:themeColor="text1"/>
          <w:sz w:val="20"/>
          <w:szCs w:val="20"/>
        </w:rPr>
        <w:t>About Boral North America</w:t>
      </w:r>
    </w:p>
    <w:p w14:paraId="78E8A26D" w14:textId="77777777" w:rsidR="005D0639" w:rsidRDefault="005D0639" w:rsidP="005D063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Headquartered in Roswell, Georgia, Boral North America is a leader in key construction materials and building products markets with operations across the USA, Canada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Mexico. In 2017 Boral acquired Headwaters Incorporated, expanding Boral’s product offering and manufacturing and distribution footprint across North America. In construction materials, Boral has a national footprint and industry-leading position in the processing and distribution of fly ash – a by-product of coal combustion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 </w:t>
      </w:r>
    </w:p>
    <w:p w14:paraId="0FAC301A" w14:textId="77777777" w:rsidR="005D0639" w:rsidRPr="009B049D" w:rsidRDefault="005D0639" w:rsidP="005D063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BBE1CB3" w14:textId="77777777" w:rsidR="005D0639" w:rsidRPr="009B049D" w:rsidRDefault="005D0639" w:rsidP="005D063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In building products, Boral manufactures and supplies cladding, roof tiles, windows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other light building products for residential and commercial markets nationally. Boral’s manufactured stone veneer includes leading brands Cultured Stone® by Boral®, Boral </w:t>
      </w:r>
      <w:proofErr w:type="spellStart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Versetta</w:t>
      </w:r>
      <w:proofErr w:type="spellEnd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Stone®, Eldorado Stone, Dutch Quality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</w:t>
      </w:r>
      <w:proofErr w:type="spellStart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StoneCraft</w:t>
      </w:r>
      <w:proofErr w:type="spellEnd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 Boral’s light building products portfolio includes Boral </w:t>
      </w:r>
      <w:proofErr w:type="spellStart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TruExterior</w:t>
      </w:r>
      <w:proofErr w:type="spellEnd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® Siding &amp; Trim – a pioneer of the innovative poly-ash category of exterior building products – as well as shutters, gable vent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, mounting blocks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tool systems. In roofing, Boral is a leading manufacturer of clay and concrete roof tiles, and also produces composite polymer and stone-coated metal roof tiles. </w:t>
      </w:r>
    </w:p>
    <w:p w14:paraId="275FF544" w14:textId="77777777" w:rsidR="005D0639" w:rsidRDefault="005D0639" w:rsidP="005D063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2750FD4F" w14:textId="77777777" w:rsidR="005D0639" w:rsidRPr="009B049D" w:rsidRDefault="005D0639" w:rsidP="005D063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Boral also has a 50% share of the Meridian Brick joint venture, a leading clay and concrete brick manufacturer which was formed with Forterra Brick in 2016.</w:t>
      </w:r>
    </w:p>
    <w:p w14:paraId="69127DBD" w14:textId="77777777" w:rsidR="005D0639" w:rsidRPr="009B049D" w:rsidRDefault="005D0639" w:rsidP="005D063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56EA4CA" w14:textId="77777777" w:rsidR="005D0639" w:rsidRPr="009B049D" w:rsidRDefault="005D0639" w:rsidP="005D063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0B486CB" w14:textId="77777777" w:rsidR="005D0639" w:rsidRPr="000D18A8" w:rsidRDefault="005D0639" w:rsidP="005D0639">
      <w:pPr>
        <w:jc w:val="center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># # #</w:t>
      </w:r>
    </w:p>
    <w:p w14:paraId="0F38D5E8" w14:textId="77777777" w:rsidR="00F95FC9" w:rsidRPr="009B049D" w:rsidRDefault="00F95FC9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272D96F" w14:textId="77777777" w:rsidR="00F95FC9" w:rsidRPr="009B049D" w:rsidRDefault="00F95FC9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B0C3AFC" w14:textId="77777777" w:rsidR="00F95FC9" w:rsidRPr="000D18A8" w:rsidRDefault="00F95FC9" w:rsidP="00F95FC9">
      <w:pPr>
        <w:jc w:val="center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># # #</w:t>
      </w:r>
    </w:p>
    <w:sectPr w:rsidR="00F95FC9" w:rsidRPr="000D18A8" w:rsidSect="00FC33E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275" w:right="848" w:bottom="851" w:left="851" w:header="0" w:footer="3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88596" w14:textId="77777777" w:rsidR="00C111B0" w:rsidRDefault="00C111B0" w:rsidP="00F95FC9">
      <w:r>
        <w:separator/>
      </w:r>
    </w:p>
  </w:endnote>
  <w:endnote w:type="continuationSeparator" w:id="0">
    <w:p w14:paraId="7A3E85C1" w14:textId="77777777" w:rsidR="00C111B0" w:rsidRDefault="00C111B0" w:rsidP="00F9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1D69D" w14:textId="77777777" w:rsidR="00F95FC9" w:rsidRPr="005D4FCD" w:rsidRDefault="00F95FC9">
    <w:pPr>
      <w:tabs>
        <w:tab w:val="center" w:pos="4152"/>
        <w:tab w:val="right" w:pos="8305"/>
      </w:tabs>
      <w:rPr>
        <w:rFonts w:ascii="Helvetica" w:hAnsi="Helvetica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626E5" w14:textId="77777777" w:rsidR="00C111B0" w:rsidRDefault="00C111B0" w:rsidP="00F95FC9">
      <w:r>
        <w:separator/>
      </w:r>
    </w:p>
  </w:footnote>
  <w:footnote w:type="continuationSeparator" w:id="0">
    <w:p w14:paraId="1AA95B85" w14:textId="77777777" w:rsidR="00C111B0" w:rsidRDefault="00C111B0" w:rsidP="00F9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75C7" w14:textId="77777777" w:rsidR="00F95FC9" w:rsidRDefault="00C111B0">
    <w:pPr>
      <w:pStyle w:val="Header"/>
    </w:pPr>
    <w:r>
      <w:rPr>
        <w:noProof/>
      </w:rPr>
      <w:pict w14:anchorId="45B445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alt="" style="position:absolute;margin-left:0;margin-top:0;width:513.9pt;height:205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F92DC" w14:textId="77777777" w:rsidR="00F95FC9" w:rsidRDefault="00F95FC9">
    <w:pPr>
      <w:tabs>
        <w:tab w:val="center" w:pos="4535"/>
        <w:tab w:val="right" w:pos="90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D60C9" w14:textId="77777777" w:rsidR="00F95FC9" w:rsidRDefault="005528D6" w:rsidP="00F95FC9">
    <w:pPr>
      <w:pStyle w:val="Header"/>
      <w:ind w:left="-851"/>
    </w:pPr>
    <w:r w:rsidRPr="00B13D15">
      <w:rPr>
        <w:noProof/>
        <w:sz w:val="30"/>
      </w:rPr>
      <w:drawing>
        <wp:inline distT="0" distB="0" distL="0" distR="0" wp14:anchorId="2FDDF371" wp14:editId="70D10420">
          <wp:extent cx="8085455" cy="2506345"/>
          <wp:effectExtent l="0" t="0" r="0" b="8255"/>
          <wp:docPr id="1" name="Picture 1" descr="internal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455" cy="250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6E3DF" w14:textId="77777777" w:rsidR="00F95FC9" w:rsidRDefault="00F95F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0C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57EF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164F8"/>
    <w:multiLevelType w:val="hybridMultilevel"/>
    <w:tmpl w:val="A8F6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5DBA"/>
    <w:multiLevelType w:val="hybridMultilevel"/>
    <w:tmpl w:val="0712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25B70"/>
    <w:rsid w:val="00016EF0"/>
    <w:rsid w:val="00023CB1"/>
    <w:rsid w:val="000311F9"/>
    <w:rsid w:val="00047205"/>
    <w:rsid w:val="00063022"/>
    <w:rsid w:val="00077EE7"/>
    <w:rsid w:val="0008243F"/>
    <w:rsid w:val="000905E6"/>
    <w:rsid w:val="00093DFD"/>
    <w:rsid w:val="000A07A8"/>
    <w:rsid w:val="000A4275"/>
    <w:rsid w:val="000A5160"/>
    <w:rsid w:val="000B62DA"/>
    <w:rsid w:val="000D0217"/>
    <w:rsid w:val="000D18A8"/>
    <w:rsid w:val="000D7189"/>
    <w:rsid w:val="000F5EC8"/>
    <w:rsid w:val="00104CAF"/>
    <w:rsid w:val="00110A4D"/>
    <w:rsid w:val="00114E4C"/>
    <w:rsid w:val="00117D39"/>
    <w:rsid w:val="00122FAF"/>
    <w:rsid w:val="00151687"/>
    <w:rsid w:val="00154540"/>
    <w:rsid w:val="00156D45"/>
    <w:rsid w:val="00156FE8"/>
    <w:rsid w:val="00164012"/>
    <w:rsid w:val="001665F6"/>
    <w:rsid w:val="001816DF"/>
    <w:rsid w:val="00192508"/>
    <w:rsid w:val="00192510"/>
    <w:rsid w:val="001A1668"/>
    <w:rsid w:val="001B0007"/>
    <w:rsid w:val="001B0BE4"/>
    <w:rsid w:val="001C662B"/>
    <w:rsid w:val="001F54C9"/>
    <w:rsid w:val="00202328"/>
    <w:rsid w:val="0020485F"/>
    <w:rsid w:val="00207CCE"/>
    <w:rsid w:val="002131C3"/>
    <w:rsid w:val="00214545"/>
    <w:rsid w:val="00221B98"/>
    <w:rsid w:val="00225858"/>
    <w:rsid w:val="0023079F"/>
    <w:rsid w:val="0023338C"/>
    <w:rsid w:val="00237902"/>
    <w:rsid w:val="002468ED"/>
    <w:rsid w:val="002535AC"/>
    <w:rsid w:val="002B1F43"/>
    <w:rsid w:val="002D2DC8"/>
    <w:rsid w:val="002E69B4"/>
    <w:rsid w:val="00343422"/>
    <w:rsid w:val="00371B88"/>
    <w:rsid w:val="00386923"/>
    <w:rsid w:val="003C374B"/>
    <w:rsid w:val="003C5B21"/>
    <w:rsid w:val="003C6C96"/>
    <w:rsid w:val="00401DF6"/>
    <w:rsid w:val="00442466"/>
    <w:rsid w:val="00453368"/>
    <w:rsid w:val="00454135"/>
    <w:rsid w:val="00480BC3"/>
    <w:rsid w:val="00487205"/>
    <w:rsid w:val="00496DF6"/>
    <w:rsid w:val="004A317B"/>
    <w:rsid w:val="004B3506"/>
    <w:rsid w:val="004D2798"/>
    <w:rsid w:val="004D2808"/>
    <w:rsid w:val="004D30B4"/>
    <w:rsid w:val="004D3386"/>
    <w:rsid w:val="00531093"/>
    <w:rsid w:val="005528D6"/>
    <w:rsid w:val="005537AB"/>
    <w:rsid w:val="00560B60"/>
    <w:rsid w:val="00585681"/>
    <w:rsid w:val="005A04BE"/>
    <w:rsid w:val="005A5C2A"/>
    <w:rsid w:val="005B57B4"/>
    <w:rsid w:val="005D0639"/>
    <w:rsid w:val="005D1D3E"/>
    <w:rsid w:val="005D7FD6"/>
    <w:rsid w:val="005F4453"/>
    <w:rsid w:val="005F4AA7"/>
    <w:rsid w:val="006128B7"/>
    <w:rsid w:val="0062277A"/>
    <w:rsid w:val="00625A79"/>
    <w:rsid w:val="006564C5"/>
    <w:rsid w:val="006714AD"/>
    <w:rsid w:val="0069438A"/>
    <w:rsid w:val="00695623"/>
    <w:rsid w:val="006E7B6D"/>
    <w:rsid w:val="006F66D2"/>
    <w:rsid w:val="0070374A"/>
    <w:rsid w:val="00706230"/>
    <w:rsid w:val="007540C4"/>
    <w:rsid w:val="00757C4C"/>
    <w:rsid w:val="007639CB"/>
    <w:rsid w:val="00765C30"/>
    <w:rsid w:val="00772617"/>
    <w:rsid w:val="00775A47"/>
    <w:rsid w:val="007C2D89"/>
    <w:rsid w:val="007D5EA3"/>
    <w:rsid w:val="007D6172"/>
    <w:rsid w:val="007D66DD"/>
    <w:rsid w:val="00800602"/>
    <w:rsid w:val="008048C9"/>
    <w:rsid w:val="00806F05"/>
    <w:rsid w:val="00810BDD"/>
    <w:rsid w:val="008152DC"/>
    <w:rsid w:val="00821799"/>
    <w:rsid w:val="008235A0"/>
    <w:rsid w:val="00825B70"/>
    <w:rsid w:val="0084026F"/>
    <w:rsid w:val="008573D6"/>
    <w:rsid w:val="00857E0B"/>
    <w:rsid w:val="0086142A"/>
    <w:rsid w:val="008618E8"/>
    <w:rsid w:val="00862D11"/>
    <w:rsid w:val="00863F23"/>
    <w:rsid w:val="00882290"/>
    <w:rsid w:val="008850C9"/>
    <w:rsid w:val="008B6C61"/>
    <w:rsid w:val="008B713D"/>
    <w:rsid w:val="008C01D3"/>
    <w:rsid w:val="008D3B12"/>
    <w:rsid w:val="008E3404"/>
    <w:rsid w:val="008F213B"/>
    <w:rsid w:val="008F5B97"/>
    <w:rsid w:val="00913984"/>
    <w:rsid w:val="00915774"/>
    <w:rsid w:val="009157E4"/>
    <w:rsid w:val="00930505"/>
    <w:rsid w:val="00943C20"/>
    <w:rsid w:val="00957702"/>
    <w:rsid w:val="00977784"/>
    <w:rsid w:val="00977DFB"/>
    <w:rsid w:val="009803D3"/>
    <w:rsid w:val="00993993"/>
    <w:rsid w:val="009B049D"/>
    <w:rsid w:val="009C6BAA"/>
    <w:rsid w:val="009D5AE5"/>
    <w:rsid w:val="009E4121"/>
    <w:rsid w:val="009F14F1"/>
    <w:rsid w:val="009F2B21"/>
    <w:rsid w:val="009F6887"/>
    <w:rsid w:val="00A1054B"/>
    <w:rsid w:val="00A2155E"/>
    <w:rsid w:val="00A45B34"/>
    <w:rsid w:val="00A81383"/>
    <w:rsid w:val="00A85C90"/>
    <w:rsid w:val="00A915B6"/>
    <w:rsid w:val="00A93761"/>
    <w:rsid w:val="00A93D59"/>
    <w:rsid w:val="00AB2169"/>
    <w:rsid w:val="00AB75D0"/>
    <w:rsid w:val="00AD1F4A"/>
    <w:rsid w:val="00AE4930"/>
    <w:rsid w:val="00AE7174"/>
    <w:rsid w:val="00AF2209"/>
    <w:rsid w:val="00B401E1"/>
    <w:rsid w:val="00B63378"/>
    <w:rsid w:val="00B75C7E"/>
    <w:rsid w:val="00BB439C"/>
    <w:rsid w:val="00BD47F0"/>
    <w:rsid w:val="00BF1E4D"/>
    <w:rsid w:val="00BF62EC"/>
    <w:rsid w:val="00C03ADC"/>
    <w:rsid w:val="00C03EB7"/>
    <w:rsid w:val="00C111B0"/>
    <w:rsid w:val="00C25DA6"/>
    <w:rsid w:val="00C3089E"/>
    <w:rsid w:val="00C32364"/>
    <w:rsid w:val="00C3583B"/>
    <w:rsid w:val="00C4609E"/>
    <w:rsid w:val="00C50F08"/>
    <w:rsid w:val="00C547C4"/>
    <w:rsid w:val="00C7522B"/>
    <w:rsid w:val="00C76FFB"/>
    <w:rsid w:val="00C819BD"/>
    <w:rsid w:val="00C81F7B"/>
    <w:rsid w:val="00C92C32"/>
    <w:rsid w:val="00CC4333"/>
    <w:rsid w:val="00CD7488"/>
    <w:rsid w:val="00D03D00"/>
    <w:rsid w:val="00D10BF1"/>
    <w:rsid w:val="00D14FD5"/>
    <w:rsid w:val="00D26123"/>
    <w:rsid w:val="00D52D09"/>
    <w:rsid w:val="00D60C39"/>
    <w:rsid w:val="00D62FDA"/>
    <w:rsid w:val="00D659D0"/>
    <w:rsid w:val="00D773E4"/>
    <w:rsid w:val="00DA7CD8"/>
    <w:rsid w:val="00DD3F06"/>
    <w:rsid w:val="00DD4D34"/>
    <w:rsid w:val="00DE2E30"/>
    <w:rsid w:val="00DE5E70"/>
    <w:rsid w:val="00E05018"/>
    <w:rsid w:val="00E14B42"/>
    <w:rsid w:val="00E200B0"/>
    <w:rsid w:val="00E3384F"/>
    <w:rsid w:val="00E40777"/>
    <w:rsid w:val="00E43CA2"/>
    <w:rsid w:val="00E46854"/>
    <w:rsid w:val="00E47F4A"/>
    <w:rsid w:val="00E67DF9"/>
    <w:rsid w:val="00E854D6"/>
    <w:rsid w:val="00E9025A"/>
    <w:rsid w:val="00E92C1F"/>
    <w:rsid w:val="00EA5A0D"/>
    <w:rsid w:val="00EC0BD9"/>
    <w:rsid w:val="00ED19F2"/>
    <w:rsid w:val="00ED5A93"/>
    <w:rsid w:val="00EE47FD"/>
    <w:rsid w:val="00EF5A39"/>
    <w:rsid w:val="00F00A10"/>
    <w:rsid w:val="00F0325A"/>
    <w:rsid w:val="00F30EEF"/>
    <w:rsid w:val="00F54A66"/>
    <w:rsid w:val="00F62155"/>
    <w:rsid w:val="00F651CD"/>
    <w:rsid w:val="00F74FEE"/>
    <w:rsid w:val="00F765D4"/>
    <w:rsid w:val="00F84C35"/>
    <w:rsid w:val="00F86280"/>
    <w:rsid w:val="00F95FC9"/>
    <w:rsid w:val="00FA5765"/>
    <w:rsid w:val="00FB4594"/>
    <w:rsid w:val="00FB6A93"/>
    <w:rsid w:val="00FC1778"/>
    <w:rsid w:val="00FC33EC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4DF4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21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45A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1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ubhead2">
    <w:name w:val="CA Subhead 2"/>
    <w:rsid w:val="003949D9"/>
    <w:pPr>
      <w:tabs>
        <w:tab w:val="left" w:pos="567"/>
        <w:tab w:val="right" w:pos="9639"/>
      </w:tabs>
      <w:spacing w:before="120" w:after="60"/>
    </w:pPr>
    <w:rPr>
      <w:rFonts w:ascii="Arial Narrow" w:hAnsi="Arial Narrow" w:cs="Arial"/>
      <w:sz w:val="32"/>
      <w:szCs w:val="28"/>
      <w:lang w:val="en-AU" w:eastAsia="en-AU"/>
    </w:rPr>
  </w:style>
  <w:style w:type="character" w:styleId="Hyperlink">
    <w:name w:val="Hyperlink"/>
    <w:rsid w:val="00695E94"/>
    <w:rPr>
      <w:color w:val="0000FF"/>
      <w:u w:val="single"/>
    </w:rPr>
  </w:style>
  <w:style w:type="paragraph" w:styleId="BalloonText">
    <w:name w:val="Balloon Text"/>
    <w:basedOn w:val="Normal"/>
    <w:semiHidden/>
    <w:rsid w:val="00870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AC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99"/>
    <w:semiHidden/>
    <w:unhideWhenUsed/>
    <w:rsid w:val="001A7B1B"/>
    <w:pPr>
      <w:numPr>
        <w:numId w:val="1"/>
      </w:numPr>
      <w:contextualSpacing/>
    </w:pPr>
  </w:style>
  <w:style w:type="paragraph" w:customStyle="1" w:styleId="Heading21">
    <w:name w:val="Heading 21"/>
    <w:next w:val="Normal"/>
    <w:autoRedefine/>
    <w:rsid w:val="00D62C4E"/>
    <w:pPr>
      <w:keepNext/>
      <w:widowControl w:val="0"/>
      <w:outlineLvl w:val="1"/>
    </w:pPr>
    <w:rPr>
      <w:rFonts w:ascii="Garamond" w:eastAsia="ヒラギノ角ゴ Pro W3" w:hAnsi="Garamond"/>
      <w:b/>
      <w:color w:val="000000"/>
      <w:sz w:val="24"/>
      <w:lang w:eastAsia="en-US"/>
    </w:rPr>
  </w:style>
  <w:style w:type="paragraph" w:customStyle="1" w:styleId="ListBullet1">
    <w:name w:val="List Bullet1"/>
    <w:rsid w:val="00D62C4E"/>
    <w:rPr>
      <w:rFonts w:ascii="Times New Roman" w:eastAsia="ヒラギノ角ゴ Pro W3" w:hAnsi="Times New Roman"/>
      <w:color w:val="00000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5D0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D7B"/>
  </w:style>
  <w:style w:type="character" w:customStyle="1" w:styleId="CommentTextChar">
    <w:name w:val="Comment Text Char"/>
    <w:link w:val="CommentText"/>
    <w:uiPriority w:val="99"/>
    <w:semiHidden/>
    <w:rsid w:val="005D0D7B"/>
    <w:rPr>
      <w:rFonts w:ascii="Times New Roman" w:hAnsi="Times New Roman"/>
      <w:kern w:val="28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D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D7B"/>
    <w:rPr>
      <w:rFonts w:ascii="Times New Roman" w:hAnsi="Times New Roman"/>
      <w:b/>
      <w:bCs/>
      <w:kern w:val="28"/>
      <w:sz w:val="24"/>
      <w:szCs w:val="24"/>
      <w:lang w:val="en-AU" w:eastAsia="en-AU"/>
    </w:rPr>
  </w:style>
  <w:style w:type="character" w:styleId="FollowedHyperlink">
    <w:name w:val="FollowedHyperlink"/>
    <w:uiPriority w:val="99"/>
    <w:semiHidden/>
    <w:unhideWhenUsed/>
    <w:rsid w:val="00067F7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B745A0"/>
    <w:rPr>
      <w:rFonts w:ascii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06F05"/>
    <w:pPr>
      <w:ind w:left="720"/>
      <w:contextualSpacing/>
    </w:pPr>
    <w:rPr>
      <w:rFonts w:ascii="Cambria" w:eastAsia="MS Mincho" w:hAnsi="Cambria"/>
      <w:lang w:eastAsia="ja-JP"/>
    </w:rPr>
  </w:style>
  <w:style w:type="paragraph" w:styleId="NormalWeb">
    <w:name w:val="Normal (Web)"/>
    <w:basedOn w:val="Normal"/>
    <w:uiPriority w:val="99"/>
    <w:unhideWhenUsed/>
    <w:rsid w:val="00943C20"/>
    <w:pPr>
      <w:spacing w:before="100" w:beforeAutospacing="1" w:after="100" w:afterAutospacing="1"/>
    </w:pPr>
    <w:rPr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1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E4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2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15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90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alRoof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alroof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4492</CharactersWithSpaces>
  <SharedDoc>false</SharedDoc>
  <HLinks>
    <vt:vector size="12" baseType="variant"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http://www.boralroof.com/</vt:lpwstr>
      </vt:variant>
      <vt:variant>
        <vt:lpwstr/>
      </vt:variant>
      <vt:variant>
        <vt:i4>6291550</vt:i4>
      </vt:variant>
      <vt:variant>
        <vt:i4>6115</vt:i4>
      </vt:variant>
      <vt:variant>
        <vt:i4>1025</vt:i4>
      </vt:variant>
      <vt:variant>
        <vt:i4>1</vt:i4>
      </vt:variant>
      <vt:variant>
        <vt:lpwstr>internal-banner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WCE</dc:creator>
  <cp:keywords/>
  <cp:lastModifiedBy>Melissa Goosen</cp:lastModifiedBy>
  <cp:revision>2</cp:revision>
  <cp:lastPrinted>2018-01-18T17:47:00Z</cp:lastPrinted>
  <dcterms:created xsi:type="dcterms:W3CDTF">2019-05-08T12:44:00Z</dcterms:created>
  <dcterms:modified xsi:type="dcterms:W3CDTF">2019-05-08T12:44:00Z</dcterms:modified>
</cp:coreProperties>
</file>